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ollegiate-Normal" w:cs="Collegiate-Normal" w:eastAsia="Collegiate-Normal" w:hAnsi="Collegiate-Normal"/>
          <w:sz w:val="54"/>
          <w:szCs w:val="54"/>
        </w:rPr>
      </w:pPr>
      <w:r w:rsidDel="00000000" w:rsidR="00000000" w:rsidRPr="00000000">
        <w:rPr>
          <w:rFonts w:ascii="Collegiate-Normal" w:cs="Collegiate-Normal" w:eastAsia="Collegiate-Normal" w:hAnsi="Collegiate-Normal"/>
          <w:sz w:val="54"/>
          <w:szCs w:val="54"/>
          <w:rtl w:val="0"/>
        </w:rPr>
        <w:t xml:space="preserve">Grace Christian School</w:t>
      </w:r>
    </w:p>
    <w:p w:rsidR="00000000" w:rsidDel="00000000" w:rsidP="00000000" w:rsidRDefault="00000000" w:rsidRPr="00000000" w14:paraId="00000002">
      <w:pPr>
        <w:spacing w:after="0" w:line="240" w:lineRule="auto"/>
        <w:jc w:val="center"/>
        <w:rPr>
          <w:rFonts w:ascii="Arial,Bold" w:cs="Arial,Bold" w:eastAsia="Arial,Bold" w:hAnsi="Arial,Bold"/>
          <w:b w:val="1"/>
          <w:sz w:val="48"/>
          <w:szCs w:val="48"/>
        </w:rPr>
      </w:pPr>
      <w:r w:rsidDel="00000000" w:rsidR="00000000" w:rsidRPr="00000000">
        <w:rPr>
          <w:rFonts w:ascii="Arial,Bold" w:cs="Arial,Bold" w:eastAsia="Arial,Bold" w:hAnsi="Arial,Bold"/>
          <w:b w:val="1"/>
          <w:sz w:val="48"/>
          <w:szCs w:val="48"/>
          <w:rtl w:val="0"/>
        </w:rPr>
        <w:t xml:space="preserve">BIBLE (boys)</w:t>
      </w:r>
    </w:p>
    <w:p w:rsidR="00000000" w:rsidDel="00000000" w:rsidP="00000000" w:rsidRDefault="00000000" w:rsidRPr="00000000" w14:paraId="00000003">
      <w:pPr>
        <w:spacing w:after="0" w:line="240" w:lineRule="auto"/>
        <w:jc w:val="center"/>
        <w:rPr>
          <w:rFonts w:ascii="Arial Black" w:cs="Arial Black" w:eastAsia="Arial Black" w:hAnsi="Arial Black"/>
          <w:b w:val="1"/>
          <w:sz w:val="36"/>
          <w:szCs w:val="36"/>
        </w:rPr>
      </w:pPr>
      <w:r w:rsidDel="00000000" w:rsidR="00000000" w:rsidRPr="00000000">
        <w:rPr>
          <w:rFonts w:ascii="Arial Black" w:cs="Arial Black" w:eastAsia="Arial Black" w:hAnsi="Arial Black"/>
          <w:b w:val="1"/>
          <w:sz w:val="36"/>
          <w:szCs w:val="36"/>
          <w:rtl w:val="0"/>
        </w:rPr>
        <w:t xml:space="preserve">Syllabus</w:t>
      </w:r>
    </w:p>
    <w:p w:rsidR="00000000" w:rsidDel="00000000" w:rsidP="00000000" w:rsidRDefault="00000000" w:rsidRPr="00000000" w14:paraId="00000004">
      <w:pPr>
        <w:tabs>
          <w:tab w:val="right" w:pos="9180"/>
        </w:tabs>
        <w:spacing w:after="0" w:line="240" w:lineRule="auto"/>
        <w:rPr>
          <w:rFonts w:ascii="Arial,Bold" w:cs="Arial,Bold" w:eastAsia="Arial,Bold" w:hAnsi="Arial,Bold"/>
          <w:b w:val="1"/>
          <w:sz w:val="24"/>
          <w:szCs w:val="24"/>
        </w:rPr>
      </w:pPr>
      <w:r w:rsidDel="00000000" w:rsidR="00000000" w:rsidRPr="00000000">
        <w:rPr>
          <w:rtl w:val="0"/>
        </w:rPr>
      </w:r>
    </w:p>
    <w:p w:rsidR="00000000" w:rsidDel="00000000" w:rsidP="00000000" w:rsidRDefault="00000000" w:rsidRPr="00000000" w14:paraId="00000005">
      <w:pPr>
        <w:tabs>
          <w:tab w:val="right" w:pos="9180"/>
        </w:tabs>
        <w:spacing w:after="0" w:line="240" w:lineRule="auto"/>
        <w:rPr>
          <w:rFonts w:ascii="Arial" w:cs="Arial" w:eastAsia="Arial" w:hAnsi="Arial"/>
          <w:sz w:val="24"/>
          <w:szCs w:val="24"/>
        </w:rPr>
      </w:pPr>
      <w:r w:rsidDel="00000000" w:rsidR="00000000" w:rsidRPr="00000000">
        <w:rPr>
          <w:rFonts w:ascii="Arial,Bold" w:cs="Arial,Bold" w:eastAsia="Arial,Bold" w:hAnsi="Arial,Bold"/>
          <w:b w:val="1"/>
          <w:sz w:val="24"/>
          <w:szCs w:val="24"/>
          <w:rtl w:val="0"/>
        </w:rPr>
        <w:t xml:space="preserve">GRADE: </w:t>
      </w:r>
      <w:r w:rsidDel="00000000" w:rsidR="00000000" w:rsidRPr="00000000">
        <w:rPr>
          <w:rFonts w:ascii="Arial" w:cs="Arial" w:eastAsia="Arial" w:hAnsi="Arial"/>
          <w:sz w:val="24"/>
          <w:szCs w:val="24"/>
          <w:rtl w:val="0"/>
        </w:rPr>
        <w:t xml:space="preserve">9</w:t>
      </w:r>
      <w:r w:rsidDel="00000000" w:rsidR="00000000" w:rsidRPr="00000000">
        <w:rPr>
          <w:rFonts w:ascii="Arial" w:cs="Arial" w:eastAsia="Arial" w:hAnsi="Arial"/>
          <w:sz w:val="14"/>
          <w:szCs w:val="14"/>
          <w:rtl w:val="0"/>
        </w:rPr>
        <w:t xml:space="preserve"> </w:t>
        <w:tab/>
      </w:r>
      <w:r w:rsidDel="00000000" w:rsidR="00000000" w:rsidRPr="00000000">
        <w:rPr>
          <w:rFonts w:ascii="Arial,Bold" w:cs="Arial,Bold" w:eastAsia="Arial,Bold" w:hAnsi="Arial,Bold"/>
          <w:b w:val="1"/>
          <w:sz w:val="24"/>
          <w:szCs w:val="24"/>
          <w:rtl w:val="0"/>
        </w:rPr>
        <w:t xml:space="preserve">DATE: </w:t>
      </w:r>
      <w:r w:rsidDel="00000000" w:rsidR="00000000" w:rsidRPr="00000000">
        <w:rPr>
          <w:rFonts w:ascii="Arial" w:cs="Arial" w:eastAsia="Arial" w:hAnsi="Arial"/>
          <w:sz w:val="24"/>
          <w:szCs w:val="24"/>
          <w:rtl w:val="0"/>
        </w:rPr>
        <w:t xml:space="preserve">August 2020</w:t>
      </w:r>
    </w:p>
    <w:p w:rsidR="00000000" w:rsidDel="00000000" w:rsidP="00000000" w:rsidRDefault="00000000" w:rsidRPr="00000000" w14:paraId="00000006">
      <w:pPr>
        <w:spacing w:after="0" w:line="240" w:lineRule="auto"/>
        <w:rPr>
          <w:rFonts w:ascii="Arial,Bold" w:cs="Arial,Bold" w:eastAsia="Arial,Bold" w:hAnsi="Arial,Bold"/>
          <w:b w:val="1"/>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Arial,Bold" w:cs="Arial,Bold" w:eastAsia="Arial,Bold" w:hAnsi="Arial,Bold"/>
          <w:b w:val="1"/>
          <w:sz w:val="24"/>
          <w:szCs w:val="24"/>
        </w:rPr>
      </w:pPr>
      <w:r w:rsidDel="00000000" w:rsidR="00000000" w:rsidRPr="00000000">
        <w:rPr>
          <w:rFonts w:ascii="Arial,Bold" w:cs="Arial,Bold" w:eastAsia="Arial,Bold" w:hAnsi="Arial,Bold"/>
          <w:b w:val="1"/>
          <w:sz w:val="24"/>
          <w:szCs w:val="24"/>
          <w:rtl w:val="0"/>
        </w:rPr>
        <w:t xml:space="preserve">BASIC TEXTS:</w:t>
      </w:r>
    </w:p>
    <w:p w:rsidR="00000000" w:rsidDel="00000000" w:rsidP="00000000" w:rsidRDefault="00000000" w:rsidRPr="00000000" w14:paraId="00000008">
      <w:pPr>
        <w:spacing w:after="0" w:line="240" w:lineRule="auto"/>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Required textbook</w:t>
      </w:r>
      <w:r w:rsidDel="00000000" w:rsidR="00000000" w:rsidRPr="00000000">
        <w:rPr>
          <w:rFonts w:ascii="Arial" w:cs="Arial" w:eastAsia="Arial" w:hAnsi="Arial"/>
          <w:b w:val="1"/>
          <w:i w:val="1"/>
          <w:sz w:val="24"/>
          <w:szCs w:val="24"/>
          <w:rtl w:val="0"/>
        </w:rPr>
        <w:t xml:space="preserve">:  Holy Bible</w:t>
      </w:r>
      <w:r w:rsidDel="00000000" w:rsidR="00000000" w:rsidRPr="00000000">
        <w:rPr>
          <w:rFonts w:ascii="Arial" w:cs="Arial" w:eastAsia="Arial" w:hAnsi="Arial"/>
          <w:sz w:val="24"/>
          <w:szCs w:val="24"/>
          <w:rtl w:val="0"/>
        </w:rPr>
        <w:t xml:space="preserve">, English Standard Version (ESV)</w:t>
        <w:tab/>
      </w:r>
    </w:p>
    <w:p w:rsidR="00000000" w:rsidDel="00000000" w:rsidP="00000000" w:rsidRDefault="00000000" w:rsidRPr="00000000" w14:paraId="0000000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Required supplemental textbook:  Eldredge, John, </w:t>
      </w:r>
      <w:r w:rsidDel="00000000" w:rsidR="00000000" w:rsidRPr="00000000">
        <w:rPr>
          <w:rFonts w:ascii="Arial" w:cs="Arial" w:eastAsia="Arial" w:hAnsi="Arial"/>
          <w:b w:val="1"/>
          <w:i w:val="1"/>
          <w:sz w:val="24"/>
          <w:szCs w:val="24"/>
          <w:rtl w:val="0"/>
        </w:rPr>
        <w:t xml:space="preserve">Beautiful Outlaw</w:t>
      </w:r>
      <w:r w:rsidDel="00000000" w:rsidR="00000000" w:rsidRPr="00000000">
        <w:rPr>
          <w:rFonts w:ascii="Arial" w:cs="Arial" w:eastAsia="Arial" w:hAnsi="Arial"/>
          <w:sz w:val="24"/>
          <w:szCs w:val="24"/>
          <w:rtl w:val="0"/>
        </w:rPr>
        <w:t xml:space="preserve">, 2011.</w:t>
      </w:r>
    </w:p>
    <w:p w:rsidR="00000000" w:rsidDel="00000000" w:rsidP="00000000" w:rsidRDefault="00000000" w:rsidRPr="00000000" w14:paraId="0000000A">
      <w:pPr>
        <w:spacing w:after="0" w:line="240" w:lineRule="auto"/>
        <w:rPr>
          <w:rFonts w:ascii="Arial,Bold" w:cs="Arial,Bold" w:eastAsia="Arial,Bold" w:hAnsi="Arial,Bold"/>
          <w:b w:val="1"/>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sz w:val="24"/>
          <w:szCs w:val="24"/>
        </w:rPr>
      </w:pPr>
      <w:r w:rsidDel="00000000" w:rsidR="00000000" w:rsidRPr="00000000">
        <w:rPr>
          <w:rFonts w:ascii="Arial,Bold" w:cs="Arial,Bold" w:eastAsia="Arial,Bold" w:hAnsi="Arial,Bold"/>
          <w:b w:val="1"/>
          <w:sz w:val="24"/>
          <w:szCs w:val="24"/>
          <w:rtl w:val="0"/>
        </w:rPr>
        <w:t xml:space="preserve">OVERVIEW: </w:t>
      </w:r>
      <w:r w:rsidDel="00000000" w:rsidR="00000000" w:rsidRPr="00000000">
        <w:rPr>
          <w:rFonts w:ascii="Arial" w:cs="Arial" w:eastAsia="Arial" w:hAnsi="Arial"/>
          <w:sz w:val="24"/>
          <w:szCs w:val="24"/>
          <w:rtl w:val="0"/>
        </w:rPr>
        <w:t xml:space="preserve">9</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Grade Bible for boys is a survey course of the Old Testament beginning with the Book of the Judges and ending with the Books of Ezra and Nehemiah. Students learn and explore the historical accounts of the passages in the included books, memorize associated scripture verses, and draw lessons for their own lives from the lives of biblical figures and associated application verses. This course emphasizes the advantages of the New Covenant over the disadvantages of the Old Testament covenants.</w:t>
      </w:r>
    </w:p>
    <w:p w:rsidR="00000000" w:rsidDel="00000000" w:rsidP="00000000" w:rsidRDefault="00000000" w:rsidRPr="00000000" w14:paraId="0000000C">
      <w:pPr>
        <w:spacing w:after="0" w:line="240" w:lineRule="auto"/>
        <w:rPr>
          <w:rFonts w:ascii="Arial,Bold" w:cs="Arial,Bold" w:eastAsia="Arial,Bold" w:hAnsi="Arial,Bold"/>
          <w:b w:val="1"/>
          <w:sz w:val="24"/>
          <w:szCs w:val="24"/>
        </w:rPr>
      </w:pPr>
      <w:r w:rsidDel="00000000" w:rsidR="00000000" w:rsidRPr="00000000">
        <w:rPr>
          <w:rtl w:val="0"/>
        </w:rPr>
      </w:r>
    </w:p>
    <w:p w:rsidR="00000000" w:rsidDel="00000000" w:rsidP="00000000" w:rsidRDefault="00000000" w:rsidRPr="00000000" w14:paraId="0000000D">
      <w:pPr>
        <w:spacing w:after="0" w:line="240" w:lineRule="auto"/>
        <w:rPr>
          <w:rFonts w:ascii="Arial,Bold" w:cs="Arial,Bold" w:eastAsia="Arial,Bold" w:hAnsi="Arial,Bold"/>
          <w:b w:val="1"/>
          <w:sz w:val="24"/>
          <w:szCs w:val="24"/>
        </w:rPr>
      </w:pPr>
      <w:r w:rsidDel="00000000" w:rsidR="00000000" w:rsidRPr="00000000">
        <w:rPr>
          <w:rFonts w:ascii="Arial,Bold" w:cs="Arial,Bold" w:eastAsia="Arial,Bold" w:hAnsi="Arial,Bold"/>
          <w:b w:val="1"/>
          <w:sz w:val="24"/>
          <w:szCs w:val="24"/>
          <w:rtl w:val="0"/>
        </w:rPr>
        <w:t xml:space="preserve">MAJOR TOPICS &amp; SKILLS:</w:t>
      </w:r>
    </w:p>
    <w:p w:rsidR="00000000" w:rsidDel="00000000" w:rsidP="00000000" w:rsidRDefault="00000000" w:rsidRPr="00000000" w14:paraId="0000000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sz w:val="24"/>
          <w:szCs w:val="24"/>
        </w:rPr>
        <w:sectPr>
          <w:pgSz w:h="15840" w:w="12240"/>
          <w:pgMar w:bottom="1440" w:top="1440" w:left="1440" w:right="1440" w:header="720" w:footer="720"/>
          <w:pgNumType w:start="1"/>
          <w:cols w:equalWidth="0"/>
        </w:sectPr>
      </w:pP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FIRST QUARTER</w:t>
      </w:r>
    </w:p>
    <w:p w:rsidR="00000000" w:rsidDel="00000000" w:rsidP="00000000" w:rsidRDefault="00000000" w:rsidRPr="00000000" w14:paraId="00000011">
      <w:pPr>
        <w:spacing w:after="0" w:line="240" w:lineRule="auto"/>
        <w:rPr>
          <w:rFonts w:ascii="Arial" w:cs="Arial" w:eastAsia="Arial" w:hAnsi="Arial"/>
          <w:sz w:val="24"/>
          <w:szCs w:val="24"/>
        </w:rPr>
      </w:pPr>
      <w:bookmarkStart w:colFirst="0" w:colLast="0" w:name="_30j0zll" w:id="1"/>
      <w:bookmarkEnd w:id="1"/>
      <w:r w:rsidDel="00000000" w:rsidR="00000000" w:rsidRPr="00000000">
        <w:rPr>
          <w:rFonts w:ascii="Arial" w:cs="Arial" w:eastAsia="Arial" w:hAnsi="Arial"/>
          <w:sz w:val="24"/>
          <w:szCs w:val="24"/>
          <w:rtl w:val="0"/>
        </w:rPr>
        <w:t xml:space="preserve">1. Judges</w:t>
      </w:r>
    </w:p>
    <w:p w:rsidR="00000000" w:rsidDel="00000000" w:rsidP="00000000" w:rsidRDefault="00000000" w:rsidRPr="00000000" w14:paraId="0000001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 Ruth</w:t>
      </w:r>
    </w:p>
    <w:p w:rsidR="00000000" w:rsidDel="00000000" w:rsidP="00000000" w:rsidRDefault="00000000" w:rsidRPr="00000000" w14:paraId="0000001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 1 Samuel</w:t>
      </w:r>
    </w:p>
    <w:p w:rsidR="00000000" w:rsidDel="00000000" w:rsidP="00000000" w:rsidRDefault="00000000" w:rsidRPr="00000000" w14:paraId="0000001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 supplemental textbook </w:t>
      </w:r>
    </w:p>
    <w:p w:rsidR="00000000" w:rsidDel="00000000" w:rsidP="00000000" w:rsidRDefault="00000000" w:rsidRPr="00000000" w14:paraId="0000001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weekly written two-verse memory quiz</w:t>
      </w:r>
    </w:p>
    <w:p w:rsidR="00000000" w:rsidDel="00000000" w:rsidP="00000000" w:rsidRDefault="00000000" w:rsidRPr="00000000" w14:paraId="00000017">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(ESV; including reference)</w:t>
      </w:r>
    </w:p>
    <w:p w:rsidR="00000000" w:rsidDel="00000000" w:rsidP="00000000" w:rsidRDefault="00000000" w:rsidRPr="00000000" w14:paraId="0000001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- 3 tests</w:t>
      </w:r>
    </w:p>
    <w:p w:rsidR="00000000" w:rsidDel="00000000" w:rsidP="00000000" w:rsidRDefault="00000000" w:rsidRPr="00000000" w14:paraId="0000001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SECOND QUARTER</w:t>
      </w:r>
    </w:p>
    <w:p w:rsidR="00000000" w:rsidDel="00000000" w:rsidP="00000000" w:rsidRDefault="00000000" w:rsidRPr="00000000" w14:paraId="0000001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 2 Samuel</w:t>
      </w:r>
    </w:p>
    <w:p w:rsidR="00000000" w:rsidDel="00000000" w:rsidP="00000000" w:rsidRDefault="00000000" w:rsidRPr="00000000" w14:paraId="0000001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 1 Kings</w:t>
      </w:r>
    </w:p>
    <w:p w:rsidR="00000000" w:rsidDel="00000000" w:rsidP="00000000" w:rsidRDefault="00000000" w:rsidRPr="00000000" w14:paraId="0000001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 2 Kings</w:t>
      </w:r>
    </w:p>
    <w:p w:rsidR="00000000" w:rsidDel="00000000" w:rsidP="00000000" w:rsidRDefault="00000000" w:rsidRPr="00000000" w14:paraId="0000001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 supplemental textbook </w:t>
      </w:r>
    </w:p>
    <w:p w:rsidR="00000000" w:rsidDel="00000000" w:rsidP="00000000" w:rsidRDefault="00000000" w:rsidRPr="00000000" w14:paraId="0000002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weekly written two-verse memory quiz</w:t>
      </w:r>
    </w:p>
    <w:p w:rsidR="00000000" w:rsidDel="00000000" w:rsidP="00000000" w:rsidRDefault="00000000" w:rsidRPr="00000000" w14:paraId="00000022">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(ESV; including reference)</w:t>
      </w:r>
    </w:p>
    <w:p w:rsidR="00000000" w:rsidDel="00000000" w:rsidP="00000000" w:rsidRDefault="00000000" w:rsidRPr="00000000" w14:paraId="0000002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- 3 tests</w:t>
      </w:r>
    </w:p>
    <w:p w:rsidR="00000000" w:rsidDel="00000000" w:rsidP="00000000" w:rsidRDefault="00000000" w:rsidRPr="00000000" w14:paraId="00000024">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THIRD QUARTER</w:t>
      </w:r>
    </w:p>
    <w:p w:rsidR="00000000" w:rsidDel="00000000" w:rsidP="00000000" w:rsidRDefault="00000000" w:rsidRPr="00000000" w14:paraId="00000026">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 1 Chronicles </w:t>
      </w:r>
    </w:p>
    <w:p w:rsidR="00000000" w:rsidDel="00000000" w:rsidP="00000000" w:rsidRDefault="00000000" w:rsidRPr="00000000" w14:paraId="00000027">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 2 Chronicles</w:t>
      </w:r>
    </w:p>
    <w:p w:rsidR="00000000" w:rsidDel="00000000" w:rsidP="00000000" w:rsidRDefault="00000000" w:rsidRPr="00000000" w14:paraId="0000002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 supplemental textbook </w:t>
      </w:r>
    </w:p>
    <w:p w:rsidR="00000000" w:rsidDel="00000000" w:rsidP="00000000" w:rsidRDefault="00000000" w:rsidRPr="00000000" w14:paraId="0000002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weekly written two-verse memory quiz</w:t>
      </w:r>
    </w:p>
    <w:p w:rsidR="00000000" w:rsidDel="00000000" w:rsidP="00000000" w:rsidRDefault="00000000" w:rsidRPr="00000000" w14:paraId="0000002B">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(ESV; including reference)</w:t>
      </w:r>
    </w:p>
    <w:p w:rsidR="00000000" w:rsidDel="00000000" w:rsidP="00000000" w:rsidRDefault="00000000" w:rsidRPr="00000000" w14:paraId="0000002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- 2 tests</w:t>
      </w:r>
    </w:p>
    <w:p w:rsidR="00000000" w:rsidDel="00000000" w:rsidP="00000000" w:rsidRDefault="00000000" w:rsidRPr="00000000" w14:paraId="0000002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FOURTH QUARTER</w:t>
      </w:r>
    </w:p>
    <w:p w:rsidR="00000000" w:rsidDel="00000000" w:rsidP="00000000" w:rsidRDefault="00000000" w:rsidRPr="00000000" w14:paraId="0000003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 Ezra</w:t>
      </w:r>
    </w:p>
    <w:p w:rsidR="00000000" w:rsidDel="00000000" w:rsidP="00000000" w:rsidRDefault="00000000" w:rsidRPr="00000000" w14:paraId="0000003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 Nehemiah</w:t>
      </w:r>
    </w:p>
    <w:p w:rsidR="00000000" w:rsidDel="00000000" w:rsidP="00000000" w:rsidRDefault="00000000" w:rsidRPr="00000000" w14:paraId="0000003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 Acts</w:t>
      </w:r>
    </w:p>
    <w:p w:rsidR="00000000" w:rsidDel="00000000" w:rsidP="00000000" w:rsidRDefault="00000000" w:rsidRPr="00000000" w14:paraId="0000003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 supplemental textbook </w:t>
      </w:r>
    </w:p>
    <w:p w:rsidR="00000000" w:rsidDel="00000000" w:rsidP="00000000" w:rsidRDefault="00000000" w:rsidRPr="00000000" w14:paraId="0000003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weekly written two-verse memory quiz</w:t>
      </w:r>
    </w:p>
    <w:p w:rsidR="00000000" w:rsidDel="00000000" w:rsidP="00000000" w:rsidRDefault="00000000" w:rsidRPr="00000000" w14:paraId="00000036">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(ESV; including reference)</w:t>
      </w:r>
    </w:p>
    <w:p w:rsidR="00000000" w:rsidDel="00000000" w:rsidP="00000000" w:rsidRDefault="00000000" w:rsidRPr="00000000" w14:paraId="00000037">
      <w:pPr>
        <w:spacing w:after="0" w:line="240" w:lineRule="auto"/>
        <w:rPr/>
      </w:pPr>
      <w:r w:rsidDel="00000000" w:rsidR="00000000" w:rsidRPr="00000000">
        <w:rPr>
          <w:rFonts w:ascii="Arial" w:cs="Arial" w:eastAsia="Arial" w:hAnsi="Arial"/>
          <w:sz w:val="24"/>
          <w:szCs w:val="24"/>
          <w:rtl w:val="0"/>
        </w:rPr>
        <w:t xml:space="preserve">- 3 tests</w:t>
      </w:r>
      <w:r w:rsidDel="00000000" w:rsidR="00000000" w:rsidRPr="00000000">
        <w:rPr>
          <w:rtl w:val="0"/>
        </w:rPr>
      </w:r>
    </w:p>
    <w:sectPr>
      <w:type w:val="continuous"/>
      <w:pgSz w:h="15840" w:w="12240"/>
      <w:pgMar w:bottom="1440" w:top="1440" w:left="1440" w:right="1440" w:header="72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Bold"/>
  <w:font w:name="Collegiate-Normal"/>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