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Collegiate-Normal" w:cs="Collegiate-Normal" w:eastAsia="Collegiate-Normal" w:hAnsi="Collegiate-Normal"/>
          <w:sz w:val="54"/>
          <w:szCs w:val="54"/>
        </w:rPr>
      </w:pPr>
      <w:r w:rsidDel="00000000" w:rsidR="00000000" w:rsidRPr="00000000">
        <w:rPr>
          <w:rFonts w:ascii="Collegiate-Normal" w:cs="Collegiate-Normal" w:eastAsia="Collegiate-Normal" w:hAnsi="Collegiate-Normal"/>
          <w:sz w:val="54"/>
          <w:szCs w:val="54"/>
          <w:rtl w:val="0"/>
        </w:rPr>
        <w:t xml:space="preserve">Grace Christian School</w:t>
      </w:r>
    </w:p>
    <w:p w:rsidR="00000000" w:rsidDel="00000000" w:rsidP="00000000" w:rsidRDefault="00000000" w:rsidRPr="00000000" w14:paraId="00000002">
      <w:pPr>
        <w:spacing w:after="0" w:line="240" w:lineRule="auto"/>
        <w:jc w:val="center"/>
        <w:rPr>
          <w:rFonts w:ascii="Arial,Bold" w:cs="Arial,Bold" w:eastAsia="Arial,Bold" w:hAnsi="Arial,Bold"/>
          <w:b w:val="1"/>
          <w:sz w:val="48"/>
          <w:szCs w:val="48"/>
        </w:rPr>
      </w:pPr>
      <w:r w:rsidDel="00000000" w:rsidR="00000000" w:rsidRPr="00000000">
        <w:rPr>
          <w:rFonts w:ascii="Arial,Bold" w:cs="Arial,Bold" w:eastAsia="Arial,Bold" w:hAnsi="Arial,Bold"/>
          <w:b w:val="1"/>
          <w:sz w:val="48"/>
          <w:szCs w:val="48"/>
          <w:rtl w:val="0"/>
        </w:rPr>
        <w:t xml:space="preserve">CHEMISTRY</w:t>
      </w:r>
    </w:p>
    <w:p w:rsidR="00000000" w:rsidDel="00000000" w:rsidP="00000000" w:rsidRDefault="00000000" w:rsidRPr="00000000" w14:paraId="00000003">
      <w:pPr>
        <w:spacing w:after="0" w:line="240" w:lineRule="auto"/>
        <w:jc w:val="center"/>
        <w:rPr>
          <w:rFonts w:ascii="Arial Black" w:cs="Arial Black" w:eastAsia="Arial Black" w:hAnsi="Arial Black"/>
          <w:b w:val="1"/>
          <w:sz w:val="36"/>
          <w:szCs w:val="36"/>
        </w:rPr>
      </w:pPr>
      <w:r w:rsidDel="00000000" w:rsidR="00000000" w:rsidRPr="00000000">
        <w:rPr>
          <w:rFonts w:ascii="Arial Black" w:cs="Arial Black" w:eastAsia="Arial Black" w:hAnsi="Arial Black"/>
          <w:b w:val="1"/>
          <w:sz w:val="36"/>
          <w:szCs w:val="36"/>
          <w:rtl w:val="0"/>
        </w:rPr>
        <w:t xml:space="preserve">Syllabus</w:t>
      </w:r>
    </w:p>
    <w:p w:rsidR="00000000" w:rsidDel="00000000" w:rsidP="00000000" w:rsidRDefault="00000000" w:rsidRPr="00000000" w14:paraId="00000004">
      <w:pPr>
        <w:tabs>
          <w:tab w:val="right" w:pos="9180"/>
        </w:tabs>
        <w:spacing w:after="0" w:line="240" w:lineRule="auto"/>
        <w:rPr>
          <w:rFonts w:ascii="Arial,Bold" w:cs="Arial,Bold" w:eastAsia="Arial,Bold" w:hAnsi="Arial,Bold"/>
          <w:b w:val="1"/>
          <w:sz w:val="24"/>
          <w:szCs w:val="24"/>
        </w:rPr>
      </w:pPr>
      <w:r w:rsidDel="00000000" w:rsidR="00000000" w:rsidRPr="00000000">
        <w:rPr>
          <w:rtl w:val="0"/>
        </w:rPr>
      </w:r>
    </w:p>
    <w:p w:rsidR="00000000" w:rsidDel="00000000" w:rsidP="00000000" w:rsidRDefault="00000000" w:rsidRPr="00000000" w14:paraId="00000005">
      <w:pPr>
        <w:tabs>
          <w:tab w:val="right" w:pos="9180"/>
        </w:tabs>
        <w:spacing w:after="0" w:line="240" w:lineRule="auto"/>
        <w:rPr>
          <w:rFonts w:ascii="Arial" w:cs="Arial" w:eastAsia="Arial" w:hAnsi="Arial"/>
          <w:sz w:val="24"/>
          <w:szCs w:val="24"/>
        </w:rPr>
      </w:pPr>
      <w:r w:rsidDel="00000000" w:rsidR="00000000" w:rsidRPr="00000000">
        <w:rPr>
          <w:rFonts w:ascii="Arial,Bold" w:cs="Arial,Bold" w:eastAsia="Arial,Bold" w:hAnsi="Arial,Bold"/>
          <w:b w:val="1"/>
          <w:sz w:val="24"/>
          <w:szCs w:val="24"/>
          <w:rtl w:val="0"/>
        </w:rPr>
        <w:t xml:space="preserve">GRADE: </w:t>
      </w:r>
      <w:r w:rsidDel="00000000" w:rsidR="00000000" w:rsidRPr="00000000">
        <w:rPr>
          <w:rFonts w:ascii="Arial" w:cs="Arial" w:eastAsia="Arial" w:hAnsi="Arial"/>
          <w:sz w:val="24"/>
          <w:szCs w:val="24"/>
          <w:rtl w:val="0"/>
        </w:rPr>
        <w:t xml:space="preserve">11</w:t>
      </w:r>
      <w:r w:rsidDel="00000000" w:rsidR="00000000" w:rsidRPr="00000000">
        <w:rPr>
          <w:rFonts w:ascii="Arial" w:cs="Arial" w:eastAsia="Arial" w:hAnsi="Arial"/>
          <w:sz w:val="14"/>
          <w:szCs w:val="14"/>
          <w:rtl w:val="0"/>
        </w:rPr>
        <w:t xml:space="preserve"> </w:t>
        <w:tab/>
      </w:r>
      <w:r w:rsidDel="00000000" w:rsidR="00000000" w:rsidRPr="00000000">
        <w:rPr>
          <w:rFonts w:ascii="Arial,Bold" w:cs="Arial,Bold" w:eastAsia="Arial,Bold" w:hAnsi="Arial,Bold"/>
          <w:b w:val="1"/>
          <w:sz w:val="24"/>
          <w:szCs w:val="24"/>
          <w:rtl w:val="0"/>
        </w:rPr>
        <w:t xml:space="preserve">DATE: </w:t>
      </w:r>
      <w:r w:rsidDel="00000000" w:rsidR="00000000" w:rsidRPr="00000000">
        <w:rPr>
          <w:rFonts w:ascii="Arial" w:cs="Arial" w:eastAsia="Arial" w:hAnsi="Arial"/>
          <w:sz w:val="24"/>
          <w:szCs w:val="24"/>
          <w:rtl w:val="0"/>
        </w:rPr>
        <w:t xml:space="preserve">August 2020</w:t>
      </w:r>
    </w:p>
    <w:p w:rsidR="00000000" w:rsidDel="00000000" w:rsidP="00000000" w:rsidRDefault="00000000" w:rsidRPr="00000000" w14:paraId="00000006">
      <w:pPr>
        <w:spacing w:after="0" w:line="240" w:lineRule="auto"/>
        <w:rPr>
          <w:rFonts w:ascii="Arial,Bold" w:cs="Arial,Bold" w:eastAsia="Arial,Bold" w:hAnsi="Arial,Bold"/>
          <w:b w:val="1"/>
          <w:sz w:val="24"/>
          <w:szCs w:val="24"/>
        </w:rPr>
      </w:pPr>
      <w:r w:rsidDel="00000000" w:rsidR="00000000" w:rsidRPr="00000000">
        <w:rPr>
          <w:rtl w:val="0"/>
        </w:rPr>
      </w:r>
    </w:p>
    <w:p w:rsidR="00000000" w:rsidDel="00000000" w:rsidP="00000000" w:rsidRDefault="00000000" w:rsidRPr="00000000" w14:paraId="00000007">
      <w:pPr>
        <w:spacing w:after="0" w:line="240" w:lineRule="auto"/>
        <w:rPr>
          <w:rFonts w:ascii="Arial,Bold" w:cs="Arial,Bold" w:eastAsia="Arial,Bold" w:hAnsi="Arial,Bold"/>
          <w:b w:val="1"/>
          <w:sz w:val="24"/>
          <w:szCs w:val="24"/>
        </w:rPr>
      </w:pPr>
      <w:r w:rsidDel="00000000" w:rsidR="00000000" w:rsidRPr="00000000">
        <w:rPr>
          <w:rFonts w:ascii="Arial,Bold" w:cs="Arial,Bold" w:eastAsia="Arial,Bold" w:hAnsi="Arial,Bold"/>
          <w:b w:val="1"/>
          <w:sz w:val="24"/>
          <w:szCs w:val="24"/>
          <w:rtl w:val="0"/>
        </w:rPr>
        <w:t xml:space="preserve">BASIC TEXTS:</w:t>
      </w:r>
    </w:p>
    <w:p w:rsidR="00000000" w:rsidDel="00000000" w:rsidP="00000000" w:rsidRDefault="00000000" w:rsidRPr="00000000" w14:paraId="00000008">
      <w:pPr>
        <w:spacing w:after="0" w:line="240" w:lineRule="auto"/>
        <w:rPr>
          <w:rFonts w:ascii="Arial" w:cs="Arial" w:eastAsia="Arial" w:hAnsi="Arial"/>
          <w:sz w:val="24"/>
          <w:szCs w:val="24"/>
        </w:rPr>
      </w:pPr>
      <w:bookmarkStart w:colFirst="0" w:colLast="0" w:name="_gjdgxs" w:id="0"/>
      <w:bookmarkEnd w:id="0"/>
      <w:r w:rsidDel="00000000" w:rsidR="00000000" w:rsidRPr="00000000">
        <w:rPr>
          <w:rFonts w:ascii="Arial" w:cs="Arial" w:eastAsia="Arial" w:hAnsi="Arial"/>
          <w:sz w:val="24"/>
          <w:szCs w:val="24"/>
          <w:rtl w:val="0"/>
        </w:rPr>
        <w:t xml:space="preserve">Required Textbook:  Lacy, Elizabeth. A., Santopietro, Rachel, </w:t>
      </w:r>
      <w:r w:rsidDel="00000000" w:rsidR="00000000" w:rsidRPr="00000000">
        <w:rPr>
          <w:rFonts w:ascii="Arial" w:cs="Arial" w:eastAsia="Arial" w:hAnsi="Arial"/>
          <w:b w:val="1"/>
          <w:i w:val="1"/>
          <w:sz w:val="24"/>
          <w:szCs w:val="24"/>
          <w:rtl w:val="0"/>
        </w:rPr>
        <w:t xml:space="preserve">Chemistry, 4</w:t>
      </w:r>
      <w:r w:rsidDel="00000000" w:rsidR="00000000" w:rsidRPr="00000000">
        <w:rPr>
          <w:rFonts w:ascii="Arial" w:cs="Arial" w:eastAsia="Arial" w:hAnsi="Arial"/>
          <w:b w:val="1"/>
          <w:i w:val="1"/>
          <w:sz w:val="24"/>
          <w:szCs w:val="24"/>
          <w:vertAlign w:val="superscript"/>
          <w:rtl w:val="0"/>
        </w:rPr>
        <w:t xml:space="preserve">th</w:t>
      </w:r>
      <w:r w:rsidDel="00000000" w:rsidR="00000000" w:rsidRPr="00000000">
        <w:rPr>
          <w:rFonts w:ascii="Arial" w:cs="Arial" w:eastAsia="Arial" w:hAnsi="Arial"/>
          <w:b w:val="1"/>
          <w:i w:val="1"/>
          <w:sz w:val="24"/>
          <w:szCs w:val="24"/>
          <w:rtl w:val="0"/>
        </w:rPr>
        <w:t xml:space="preserve"> edition.</w:t>
      </w:r>
      <w:r w:rsidDel="00000000" w:rsidR="00000000" w:rsidRPr="00000000">
        <w:rPr>
          <w:rFonts w:ascii="Arial" w:cs="Arial" w:eastAsia="Arial" w:hAnsi="Arial"/>
          <w:sz w:val="24"/>
          <w:szCs w:val="24"/>
          <w:rtl w:val="0"/>
        </w:rPr>
        <w:t xml:space="preserve"> Greenville, SC: BJU Press, 2015.</w:t>
      </w:r>
    </w:p>
    <w:p w:rsidR="00000000" w:rsidDel="00000000" w:rsidP="00000000" w:rsidRDefault="00000000" w:rsidRPr="00000000" w14:paraId="00000009">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Required Lab Book:  Santopietro, Rachel, </w:t>
      </w:r>
      <w:r w:rsidDel="00000000" w:rsidR="00000000" w:rsidRPr="00000000">
        <w:rPr>
          <w:rFonts w:ascii="Arial" w:cs="Arial" w:eastAsia="Arial" w:hAnsi="Arial"/>
          <w:b w:val="1"/>
          <w:i w:val="1"/>
          <w:sz w:val="24"/>
          <w:szCs w:val="24"/>
          <w:rtl w:val="0"/>
        </w:rPr>
        <w:t xml:space="preserve">Chemistry Lab Manual, 4</w:t>
      </w:r>
      <w:r w:rsidDel="00000000" w:rsidR="00000000" w:rsidRPr="00000000">
        <w:rPr>
          <w:rFonts w:ascii="Arial" w:cs="Arial" w:eastAsia="Arial" w:hAnsi="Arial"/>
          <w:b w:val="1"/>
          <w:i w:val="1"/>
          <w:sz w:val="24"/>
          <w:szCs w:val="24"/>
          <w:vertAlign w:val="superscript"/>
          <w:rtl w:val="0"/>
        </w:rPr>
        <w:t xml:space="preserve">th</w:t>
      </w:r>
      <w:r w:rsidDel="00000000" w:rsidR="00000000" w:rsidRPr="00000000">
        <w:rPr>
          <w:rFonts w:ascii="Arial" w:cs="Arial" w:eastAsia="Arial" w:hAnsi="Arial"/>
          <w:b w:val="1"/>
          <w:i w:val="1"/>
          <w:sz w:val="24"/>
          <w:szCs w:val="24"/>
          <w:rtl w:val="0"/>
        </w:rPr>
        <w:t xml:space="preserve"> edition</w:t>
      </w:r>
      <w:r w:rsidDel="00000000" w:rsidR="00000000" w:rsidRPr="00000000">
        <w:rPr>
          <w:rFonts w:ascii="Arial" w:cs="Arial" w:eastAsia="Arial" w:hAnsi="Arial"/>
          <w:sz w:val="24"/>
          <w:szCs w:val="24"/>
          <w:rtl w:val="0"/>
        </w:rPr>
        <w:t xml:space="preserve">. Greenville, SC: BJU Press, 2015.</w:t>
      </w:r>
    </w:p>
    <w:p w:rsidR="00000000" w:rsidDel="00000000" w:rsidP="00000000" w:rsidRDefault="00000000" w:rsidRPr="00000000" w14:paraId="0000000A">
      <w:pPr>
        <w:spacing w:after="0" w:line="240" w:lineRule="auto"/>
        <w:rPr>
          <w:rFonts w:ascii="Arial,Bold" w:cs="Arial,Bold" w:eastAsia="Arial,Bold" w:hAnsi="Arial,Bold"/>
          <w:b w:val="1"/>
          <w:sz w:val="24"/>
          <w:szCs w:val="24"/>
        </w:rPr>
      </w:pPr>
      <w:r w:rsidDel="00000000" w:rsidR="00000000" w:rsidRPr="00000000">
        <w:rPr>
          <w:rtl w:val="0"/>
        </w:rPr>
      </w:r>
    </w:p>
    <w:p w:rsidR="00000000" w:rsidDel="00000000" w:rsidP="00000000" w:rsidRDefault="00000000" w:rsidRPr="00000000" w14:paraId="0000000B">
      <w:pPr>
        <w:spacing w:after="0" w:line="240" w:lineRule="auto"/>
        <w:rPr>
          <w:rFonts w:ascii="Arial" w:cs="Arial" w:eastAsia="Arial" w:hAnsi="Arial"/>
          <w:sz w:val="24"/>
          <w:szCs w:val="24"/>
        </w:rPr>
      </w:pPr>
      <w:r w:rsidDel="00000000" w:rsidR="00000000" w:rsidRPr="00000000">
        <w:rPr>
          <w:rFonts w:ascii="Arial,Bold" w:cs="Arial,Bold" w:eastAsia="Arial,Bold" w:hAnsi="Arial,Bold"/>
          <w:b w:val="1"/>
          <w:sz w:val="24"/>
          <w:szCs w:val="24"/>
          <w:rtl w:val="0"/>
        </w:rPr>
        <w:t xml:space="preserve">OVERVIEW: </w:t>
      </w:r>
      <w:r w:rsidDel="00000000" w:rsidR="00000000" w:rsidRPr="00000000">
        <w:rPr>
          <w:rFonts w:ascii="Arial" w:cs="Arial" w:eastAsia="Arial" w:hAnsi="Arial"/>
          <w:sz w:val="24"/>
          <w:szCs w:val="24"/>
          <w:rtl w:val="0"/>
        </w:rPr>
        <w:t xml:space="preserve">Chemistry is the study of matter and its properties. Specific topics will include the Scientific Method, the metric system, mathematics pertaining to chemistry, atomic theory, properties and characteristics of substances, the Periodic Table of the Elements, bond theory, chemical reactions and formulas, mole theory, liquids/solids/gases, solutions, thermodynamics, kinetics, equilibria, pH, oxidation-reduction reactions, organic chemistry, and nuclear chemistry. Also gained will be practical experiences with laboratory equipment and procedures. </w:t>
      </w:r>
    </w:p>
    <w:p w:rsidR="00000000" w:rsidDel="00000000" w:rsidP="00000000" w:rsidRDefault="00000000" w:rsidRPr="00000000" w14:paraId="0000000C">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Required Background: Algebra is required either as a pre-requisite or at least a co-requisite for this course. </w:t>
      </w:r>
    </w:p>
    <w:p w:rsidR="00000000" w:rsidDel="00000000" w:rsidP="00000000" w:rsidRDefault="00000000" w:rsidRPr="00000000" w14:paraId="0000000D">
      <w:pPr>
        <w:spacing w:after="0" w:line="240" w:lineRule="auto"/>
        <w:rPr>
          <w:rFonts w:ascii="Arial,Bold" w:cs="Arial,Bold" w:eastAsia="Arial,Bold" w:hAnsi="Arial,Bold"/>
          <w:b w:val="1"/>
          <w:sz w:val="24"/>
          <w:szCs w:val="24"/>
        </w:rPr>
      </w:pPr>
      <w:r w:rsidDel="00000000" w:rsidR="00000000" w:rsidRPr="00000000">
        <w:rPr>
          <w:rtl w:val="0"/>
        </w:rPr>
      </w:r>
    </w:p>
    <w:p w:rsidR="00000000" w:rsidDel="00000000" w:rsidP="00000000" w:rsidRDefault="00000000" w:rsidRPr="00000000" w14:paraId="0000000E">
      <w:pPr>
        <w:spacing w:after="120" w:line="240" w:lineRule="auto"/>
        <w:rPr>
          <w:rFonts w:ascii="Arial,Bold" w:cs="Arial,Bold" w:eastAsia="Arial,Bold" w:hAnsi="Arial,Bold"/>
          <w:b w:val="1"/>
          <w:sz w:val="24"/>
          <w:szCs w:val="24"/>
        </w:rPr>
      </w:pPr>
      <w:r w:rsidDel="00000000" w:rsidR="00000000" w:rsidRPr="00000000">
        <w:rPr>
          <w:rFonts w:ascii="Arial,Bold" w:cs="Arial,Bold" w:eastAsia="Arial,Bold" w:hAnsi="Arial,Bold"/>
          <w:b w:val="1"/>
          <w:sz w:val="24"/>
          <w:szCs w:val="24"/>
          <w:rtl w:val="0"/>
        </w:rPr>
        <w:t xml:space="preserve">MAJOR TOPICS &amp; SKILLS:</w:t>
      </w:r>
    </w:p>
    <w:p w:rsidR="00000000" w:rsidDel="00000000" w:rsidP="00000000" w:rsidRDefault="00000000" w:rsidRPr="00000000" w14:paraId="0000000F">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0">
      <w:pPr>
        <w:spacing w:after="0" w:line="240" w:lineRule="auto"/>
        <w:rPr>
          <w:rFonts w:ascii="Arial" w:cs="Arial" w:eastAsia="Arial" w:hAnsi="Arial"/>
          <w:sz w:val="24"/>
          <w:szCs w:val="24"/>
        </w:rPr>
        <w:sectPr>
          <w:pgSz w:h="15840" w:w="12240"/>
          <w:pgMar w:bottom="1440" w:top="1440" w:left="1440" w:right="1440" w:header="720" w:footer="720"/>
          <w:pgNumType w:start="1"/>
          <w:cols w:equalWidth="0"/>
        </w:sectPr>
      </w:pPr>
      <w:r w:rsidDel="00000000" w:rsidR="00000000" w:rsidRPr="00000000">
        <w:rPr>
          <w:rtl w:val="0"/>
        </w:rPr>
      </w:r>
    </w:p>
    <w:p w:rsidR="00000000" w:rsidDel="00000000" w:rsidP="00000000" w:rsidRDefault="00000000" w:rsidRPr="00000000" w14:paraId="00000011">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FIRST QUARTER</w:t>
      </w:r>
    </w:p>
    <w:p w:rsidR="00000000" w:rsidDel="00000000" w:rsidP="00000000" w:rsidRDefault="00000000" w:rsidRPr="00000000" w14:paraId="00000012">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 Chemistry for Life </w:t>
      </w:r>
    </w:p>
    <w:p w:rsidR="00000000" w:rsidDel="00000000" w:rsidP="00000000" w:rsidRDefault="00000000" w:rsidRPr="00000000" w14:paraId="00000014">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2. Matter</w:t>
      </w:r>
    </w:p>
    <w:p w:rsidR="00000000" w:rsidDel="00000000" w:rsidP="00000000" w:rsidRDefault="00000000" w:rsidRPr="00000000" w14:paraId="0000001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3. Measuring &amp; Calculating</w:t>
      </w:r>
    </w:p>
    <w:p w:rsidR="00000000" w:rsidDel="00000000" w:rsidP="00000000" w:rsidRDefault="00000000" w:rsidRPr="00000000" w14:paraId="00000016">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7">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8">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SECOND QUARTER</w:t>
      </w:r>
    </w:p>
    <w:p w:rsidR="00000000" w:rsidDel="00000000" w:rsidP="00000000" w:rsidRDefault="00000000" w:rsidRPr="00000000" w14:paraId="00000019">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A">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 Atomic Structure</w:t>
      </w:r>
    </w:p>
    <w:p w:rsidR="00000000" w:rsidDel="00000000" w:rsidP="00000000" w:rsidRDefault="00000000" w:rsidRPr="00000000" w14:paraId="0000001B">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2. Elements</w:t>
      </w:r>
    </w:p>
    <w:p w:rsidR="00000000" w:rsidDel="00000000" w:rsidP="00000000" w:rsidRDefault="00000000" w:rsidRPr="00000000" w14:paraId="0000001C">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3. Bonds &amp; Molecular Geometry</w:t>
      </w:r>
    </w:p>
    <w:p w:rsidR="00000000" w:rsidDel="00000000" w:rsidP="00000000" w:rsidRDefault="00000000" w:rsidRPr="00000000" w14:paraId="0000001D">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4. Chemical Reactions</w:t>
      </w:r>
    </w:p>
    <w:p w:rsidR="00000000" w:rsidDel="00000000" w:rsidP="00000000" w:rsidRDefault="00000000" w:rsidRPr="00000000" w14:paraId="0000001E">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F">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0">
      <w:pPr>
        <w:rPr>
          <w:rFonts w:ascii="Arial" w:cs="Arial" w:eastAsia="Arial" w:hAnsi="Arial"/>
          <w:sz w:val="24"/>
          <w:szCs w:val="24"/>
        </w:rPr>
      </w:pPr>
      <w:r w:rsidDel="00000000" w:rsidR="00000000" w:rsidRPr="00000000">
        <w:rPr>
          <w:rFonts w:ascii="Arial" w:cs="Arial" w:eastAsia="Arial" w:hAnsi="Arial"/>
          <w:sz w:val="24"/>
          <w:szCs w:val="24"/>
          <w:rtl w:val="0"/>
        </w:rPr>
        <w:t xml:space="preserve">THIRD QUARTER</w:t>
      </w:r>
    </w:p>
    <w:p w:rsidR="00000000" w:rsidDel="00000000" w:rsidP="00000000" w:rsidRDefault="00000000" w:rsidRPr="00000000" w14:paraId="00000021">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 Chemical Calculations </w:t>
      </w:r>
    </w:p>
    <w:p w:rsidR="00000000" w:rsidDel="00000000" w:rsidP="00000000" w:rsidRDefault="00000000" w:rsidRPr="00000000" w14:paraId="0000002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2. Chemical Thermodynamics</w:t>
      </w:r>
    </w:p>
    <w:p w:rsidR="00000000" w:rsidDel="00000000" w:rsidP="00000000" w:rsidRDefault="00000000" w:rsidRPr="00000000" w14:paraId="0000002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3. Chemical Kinetics</w:t>
      </w:r>
    </w:p>
    <w:p w:rsidR="00000000" w:rsidDel="00000000" w:rsidP="00000000" w:rsidRDefault="00000000" w:rsidRPr="00000000" w14:paraId="00000024">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4. Gases</w:t>
      </w:r>
    </w:p>
    <w:p w:rsidR="00000000" w:rsidDel="00000000" w:rsidP="00000000" w:rsidRDefault="00000000" w:rsidRPr="00000000" w14:paraId="0000002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5. Solids, Liquids &amp; Solutions</w:t>
      </w:r>
    </w:p>
    <w:p w:rsidR="00000000" w:rsidDel="00000000" w:rsidP="00000000" w:rsidRDefault="00000000" w:rsidRPr="00000000" w14:paraId="00000026">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7">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8">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FOURTH QUARTER</w:t>
      </w:r>
    </w:p>
    <w:p w:rsidR="00000000" w:rsidDel="00000000" w:rsidP="00000000" w:rsidRDefault="00000000" w:rsidRPr="00000000" w14:paraId="00000029">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A">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 Acids, Bases &amp; Salts </w:t>
      </w:r>
    </w:p>
    <w:p w:rsidR="00000000" w:rsidDel="00000000" w:rsidP="00000000" w:rsidRDefault="00000000" w:rsidRPr="00000000" w14:paraId="0000002B">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2. Oxidation &amp; Reduction</w:t>
      </w:r>
    </w:p>
    <w:p w:rsidR="00000000" w:rsidDel="00000000" w:rsidP="00000000" w:rsidRDefault="00000000" w:rsidRPr="00000000" w14:paraId="0000002C">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3. Chemical Equilibrium</w:t>
      </w:r>
    </w:p>
    <w:p w:rsidR="00000000" w:rsidDel="00000000" w:rsidP="00000000" w:rsidRDefault="00000000" w:rsidRPr="00000000" w14:paraId="0000002D">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4. Nuclear Chemistry</w:t>
      </w:r>
    </w:p>
    <w:p w:rsidR="00000000" w:rsidDel="00000000" w:rsidP="00000000" w:rsidRDefault="00000000" w:rsidRPr="00000000" w14:paraId="0000002E">
      <w:pPr>
        <w:spacing w:after="0" w:line="240" w:lineRule="auto"/>
        <w:rPr/>
      </w:pPr>
      <w:r w:rsidDel="00000000" w:rsidR="00000000" w:rsidRPr="00000000">
        <w:rPr>
          <w:rFonts w:ascii="Arial" w:cs="Arial" w:eastAsia="Arial" w:hAnsi="Arial"/>
          <w:sz w:val="24"/>
          <w:szCs w:val="24"/>
          <w:rtl w:val="0"/>
        </w:rPr>
        <w:t xml:space="preserve">5. Organic Chemistry &amp; Biochemistry</w:t>
      </w:r>
      <w:r w:rsidDel="00000000" w:rsidR="00000000" w:rsidRPr="00000000">
        <w:rPr>
          <w:rtl w:val="0"/>
        </w:rPr>
      </w:r>
    </w:p>
    <w:sectPr>
      <w:type w:val="continuous"/>
      <w:pgSz w:h="15840" w:w="12240"/>
      <w:pgMar w:bottom="1440" w:top="1440" w:left="1440" w:right="1440" w:header="720" w:footer="720"/>
      <w:cols w:equalWidth="0" w:num="2">
        <w:col w:space="720" w:w="4320"/>
        <w:col w:space="0" w:w="432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Bold"/>
  <w:font w:name="Collegiate-Normal"/>
  <w:font w:name="Arial Black">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